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EA" w:rsidRDefault="006124EE">
      <w:proofErr w:type="spellStart"/>
      <w:r>
        <w:t>Nic</w:t>
      </w:r>
      <w:proofErr w:type="spellEnd"/>
      <w:r>
        <w:t xml:space="preserve"> Keller</w:t>
      </w:r>
      <w:r>
        <w:br/>
        <w:t>2-25-15</w:t>
      </w:r>
    </w:p>
    <w:p w:rsidR="006124EE" w:rsidRDefault="00D174D2" w:rsidP="006124EE">
      <w:pPr>
        <w:jc w:val="center"/>
        <w:rPr>
          <w:b/>
        </w:rPr>
      </w:pPr>
      <w:r>
        <w:rPr>
          <w:b/>
        </w:rPr>
        <w:t>Bag the Good, Trash the Bad</w:t>
      </w:r>
    </w:p>
    <w:p w:rsidR="00D174D2" w:rsidRDefault="00D174D2" w:rsidP="00D174D2">
      <w:pPr>
        <w:rPr>
          <w:b/>
        </w:rPr>
      </w:pPr>
      <w:r>
        <w:rPr>
          <w:b/>
        </w:rPr>
        <w:t>Materials needed:</w:t>
      </w:r>
    </w:p>
    <w:p w:rsidR="00D174D2" w:rsidRPr="00D174D2" w:rsidRDefault="0039143F" w:rsidP="00D174D2">
      <w:pPr>
        <w:pStyle w:val="ListParagraph"/>
        <w:numPr>
          <w:ilvl w:val="0"/>
          <w:numId w:val="1"/>
        </w:numPr>
      </w:pPr>
      <w:r>
        <w:rPr>
          <w:sz w:val="27"/>
          <w:szCs w:val="27"/>
          <w:shd w:val="clear" w:color="auto" w:fill="FFFFFF"/>
        </w:rPr>
        <w:t>Food labels</w:t>
      </w:r>
      <w:r w:rsidR="00D174D2">
        <w:rPr>
          <w:sz w:val="27"/>
          <w:szCs w:val="27"/>
          <w:shd w:val="clear" w:color="auto" w:fill="FFFFFF"/>
        </w:rPr>
        <w:t xml:space="preserve"> (good and bad foods)</w:t>
      </w:r>
    </w:p>
    <w:p w:rsidR="00D174D2" w:rsidRPr="00D174D2" w:rsidRDefault="00D174D2" w:rsidP="00D174D2">
      <w:pPr>
        <w:pStyle w:val="ListParagraph"/>
        <w:numPr>
          <w:ilvl w:val="0"/>
          <w:numId w:val="1"/>
        </w:numPr>
      </w:pPr>
      <w:r>
        <w:rPr>
          <w:sz w:val="27"/>
          <w:szCs w:val="27"/>
          <w:shd w:val="clear" w:color="auto" w:fill="FFFFFF"/>
        </w:rPr>
        <w:t>P</w:t>
      </w:r>
      <w:r w:rsidRPr="00D174D2">
        <w:rPr>
          <w:sz w:val="27"/>
          <w:szCs w:val="27"/>
          <w:shd w:val="clear" w:color="auto" w:fill="FFFFFF"/>
        </w:rPr>
        <w:t>eople exercising and activities that involve no exercising (like Xbox)</w:t>
      </w:r>
    </w:p>
    <w:p w:rsidR="00D174D2" w:rsidRPr="00D174D2" w:rsidRDefault="00D174D2" w:rsidP="00D174D2">
      <w:pPr>
        <w:pStyle w:val="ListParagraph"/>
        <w:numPr>
          <w:ilvl w:val="0"/>
          <w:numId w:val="1"/>
        </w:numPr>
      </w:pPr>
      <w:r>
        <w:rPr>
          <w:sz w:val="27"/>
          <w:szCs w:val="27"/>
          <w:shd w:val="clear" w:color="auto" w:fill="FFFFFF"/>
        </w:rPr>
        <w:t>4-5 trashcans or buckets</w:t>
      </w:r>
    </w:p>
    <w:p w:rsidR="00D174D2" w:rsidRPr="00D174D2" w:rsidRDefault="00D174D2" w:rsidP="00D174D2">
      <w:pPr>
        <w:pStyle w:val="ListParagraph"/>
        <w:numPr>
          <w:ilvl w:val="0"/>
          <w:numId w:val="1"/>
        </w:numPr>
      </w:pPr>
      <w:r>
        <w:rPr>
          <w:sz w:val="27"/>
          <w:szCs w:val="27"/>
          <w:shd w:val="clear" w:color="auto" w:fill="FFFFFF"/>
        </w:rPr>
        <w:t>Tape for a wall</w:t>
      </w:r>
    </w:p>
    <w:p w:rsidR="00D174D2" w:rsidRPr="005D1067" w:rsidRDefault="00D174D2" w:rsidP="00D174D2">
      <w:pPr>
        <w:pStyle w:val="ListParagraph"/>
        <w:numPr>
          <w:ilvl w:val="0"/>
          <w:numId w:val="1"/>
        </w:numPr>
      </w:pPr>
      <w:r w:rsidRPr="00D174D2">
        <w:rPr>
          <w:sz w:val="27"/>
          <w:szCs w:val="27"/>
          <w:shd w:val="clear" w:color="auto" w:fill="FFFFFF"/>
        </w:rPr>
        <w:t xml:space="preserve">4-5 shopping bags </w:t>
      </w:r>
    </w:p>
    <w:p w:rsidR="005D1067" w:rsidRDefault="005D1067" w:rsidP="005D1067">
      <w:pPr>
        <w:rPr>
          <w:b/>
        </w:rPr>
      </w:pPr>
      <w:r>
        <w:rPr>
          <w:b/>
        </w:rPr>
        <w:t>Purpose:</w:t>
      </w:r>
    </w:p>
    <w:p w:rsidR="005D1067" w:rsidRPr="005D1067" w:rsidRDefault="005D1067" w:rsidP="005D1067">
      <w:pPr>
        <w:pStyle w:val="ListParagraph"/>
        <w:numPr>
          <w:ilvl w:val="0"/>
          <w:numId w:val="2"/>
        </w:numPr>
      </w:pPr>
      <w:r w:rsidRPr="005D1067">
        <w:rPr>
          <w:shd w:val="clear" w:color="auto" w:fill="FFFFFF"/>
        </w:rPr>
        <w:t>To get the students to choose the healthy food choices and options that lead to a healthy life style.</w:t>
      </w:r>
    </w:p>
    <w:p w:rsidR="005D1067" w:rsidRDefault="005D1067" w:rsidP="005D1067">
      <w:pPr>
        <w:rPr>
          <w:b/>
        </w:rPr>
      </w:pPr>
      <w:r>
        <w:rPr>
          <w:b/>
        </w:rPr>
        <w:t>Standards:</w:t>
      </w:r>
    </w:p>
    <w:p w:rsidR="00C46AC1" w:rsidRPr="00C46AC1" w:rsidRDefault="00C46AC1" w:rsidP="00C46AC1">
      <w:pPr>
        <w:pStyle w:val="ListParagraph"/>
        <w:numPr>
          <w:ilvl w:val="0"/>
          <w:numId w:val="2"/>
        </w:numPr>
        <w:rPr>
          <w:b/>
        </w:rPr>
      </w:pPr>
      <w:r>
        <w:t>ND State Health Standard 4: Students demonstrate the ability to use communication skills to enhance health.</w:t>
      </w:r>
    </w:p>
    <w:p w:rsidR="00C46AC1" w:rsidRPr="00C46AC1" w:rsidRDefault="00C46AC1" w:rsidP="00C46AC1">
      <w:pPr>
        <w:pStyle w:val="ListParagraph"/>
        <w:numPr>
          <w:ilvl w:val="0"/>
          <w:numId w:val="2"/>
        </w:numPr>
        <w:rPr>
          <w:b/>
        </w:rPr>
      </w:pPr>
      <w:r>
        <w:t>ND State Health Standard 5: Students demonstrate the ability to use decision making and goal setting skills to enhance health.</w:t>
      </w:r>
    </w:p>
    <w:p w:rsidR="005D1067" w:rsidRDefault="005D1067" w:rsidP="005D1067">
      <w:pPr>
        <w:pStyle w:val="ListParagraph"/>
        <w:numPr>
          <w:ilvl w:val="0"/>
          <w:numId w:val="2"/>
        </w:numPr>
      </w:pPr>
      <w:r>
        <w:t>ND State Health Standard 6: Students demonstrate the ability to access, use, and evaluate health-related information, products, and services.</w:t>
      </w:r>
      <w:r>
        <w:br/>
        <w:t xml:space="preserve">Benchmark 7-8.6.2: Analyze the validity of common health information, products, and </w:t>
      </w:r>
      <w:r>
        <w:lastRenderedPageBreak/>
        <w:t>services (e.g., brand-name versus generic medicine, health fads, weight loss fads, tanning booths)</w:t>
      </w:r>
    </w:p>
    <w:p w:rsidR="005D1067" w:rsidRDefault="005D1067" w:rsidP="005D1067">
      <w:pPr>
        <w:pStyle w:val="ListParagraph"/>
        <w:numPr>
          <w:ilvl w:val="0"/>
          <w:numId w:val="2"/>
        </w:numPr>
      </w:pPr>
      <w:r>
        <w:t>ND State Health Standard 7: Students demonstrate the ability to advocate for personal, family, and community health.</w:t>
      </w:r>
    </w:p>
    <w:p w:rsidR="005D1067" w:rsidRDefault="005D1067" w:rsidP="005D1067">
      <w:pPr>
        <w:rPr>
          <w:b/>
        </w:rPr>
      </w:pPr>
      <w:r>
        <w:rPr>
          <w:b/>
        </w:rPr>
        <w:t>Objectives:</w:t>
      </w:r>
    </w:p>
    <w:p w:rsidR="005D1067" w:rsidRDefault="005D1067" w:rsidP="005D1067">
      <w:pPr>
        <w:pStyle w:val="ListParagraph"/>
        <w:numPr>
          <w:ilvl w:val="0"/>
          <w:numId w:val="3"/>
        </w:numPr>
      </w:pPr>
      <w:r>
        <w:t>The students will be able to analyze food labels to choose the healthiest foods.</w:t>
      </w:r>
    </w:p>
    <w:p w:rsidR="005D1067" w:rsidRDefault="00C46AC1" w:rsidP="005D1067">
      <w:pPr>
        <w:pStyle w:val="ListParagraph"/>
        <w:numPr>
          <w:ilvl w:val="0"/>
          <w:numId w:val="3"/>
        </w:numPr>
      </w:pPr>
      <w:r>
        <w:t>The students will be able to demonstrate the ability to choose healthy activities.</w:t>
      </w:r>
    </w:p>
    <w:p w:rsidR="00C46AC1" w:rsidRDefault="00C46AC1" w:rsidP="005D1067">
      <w:pPr>
        <w:pStyle w:val="ListParagraph"/>
        <w:numPr>
          <w:ilvl w:val="0"/>
          <w:numId w:val="3"/>
        </w:numPr>
      </w:pPr>
      <w:r>
        <w:t>The students will be able to work together in groups to make the best decisions.</w:t>
      </w:r>
    </w:p>
    <w:p w:rsidR="00C46AC1" w:rsidRDefault="00C46AC1" w:rsidP="00C46AC1">
      <w:pPr>
        <w:rPr>
          <w:b/>
        </w:rPr>
      </w:pPr>
      <w:r>
        <w:rPr>
          <w:b/>
        </w:rPr>
        <w:t>Learning activities:</w:t>
      </w:r>
    </w:p>
    <w:p w:rsidR="00C46AC1" w:rsidRPr="00C46AC1" w:rsidRDefault="00C46AC1" w:rsidP="00C46AC1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>The students will separate in to 4 to 5 groups; depending on class size it can be more, try to have 3-4 people per group.</w:t>
      </w:r>
    </w:p>
    <w:p w:rsidR="00C46AC1" w:rsidRDefault="00C46AC1" w:rsidP="00C46AC1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 xml:space="preserve">Each group will start at a different station with a trash can or bucket. </w:t>
      </w:r>
    </w:p>
    <w:p w:rsidR="00C46AC1" w:rsidRDefault="00C46AC1" w:rsidP="00C46AC1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>Each team will receive one bag and in that bag they will place the healthy food</w:t>
      </w:r>
      <w:r w:rsidR="0039143F">
        <w:rPr>
          <w:color w:val="000000"/>
        </w:rPr>
        <w:t xml:space="preserve"> label</w:t>
      </w:r>
      <w:r w:rsidRPr="00C46AC1">
        <w:rPr>
          <w:color w:val="000000"/>
        </w:rPr>
        <w:t xml:space="preserve"> or life style option that they have learned about in class. </w:t>
      </w:r>
    </w:p>
    <w:p w:rsidR="00C46AC1" w:rsidRDefault="00C46AC1" w:rsidP="00C46AC1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 xml:space="preserve">At each station there will be bad options and good, healthy options; it's up to the students to take one healthy option away from the table and place one unhealthy option in the trash or bucket. </w:t>
      </w:r>
    </w:p>
    <w:p w:rsidR="00C46AC1" w:rsidRDefault="00C46AC1" w:rsidP="00C46AC1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>Each group will communicate with o</w:t>
      </w:r>
      <w:r w:rsidR="0039143F">
        <w:rPr>
          <w:color w:val="000000"/>
        </w:rPr>
        <w:t>ne another to choose which food labels</w:t>
      </w:r>
      <w:bookmarkStart w:id="0" w:name="_GoBack"/>
      <w:bookmarkEnd w:id="0"/>
      <w:r w:rsidRPr="00C46AC1">
        <w:rPr>
          <w:color w:val="000000"/>
        </w:rPr>
        <w:t xml:space="preserve"> they keep in their "shopping bag" and which get tossed. </w:t>
      </w:r>
    </w:p>
    <w:p w:rsidR="00C46AC1" w:rsidRDefault="00C46AC1" w:rsidP="00C46AC1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 xml:space="preserve">Then they will proceed to another station and do the same thing, until they have gone to each station and all of the stations have no more items remaining. </w:t>
      </w:r>
    </w:p>
    <w:p w:rsidR="00C46AC1" w:rsidRPr="00C46AC1" w:rsidRDefault="00C46AC1" w:rsidP="00C46AC1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>The station ideas include:</w:t>
      </w:r>
    </w:p>
    <w:p w:rsidR="00C46AC1" w:rsidRDefault="00C46AC1" w:rsidP="00C46AC1">
      <w:pPr>
        <w:pStyle w:val="NormalWeb"/>
        <w:numPr>
          <w:ilvl w:val="1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lastRenderedPageBreak/>
        <w:t>nutrition - hea</w:t>
      </w:r>
      <w:r>
        <w:rPr>
          <w:color w:val="000000"/>
        </w:rPr>
        <w:t>lthy and unhealthy food options</w:t>
      </w:r>
      <w:r w:rsidRPr="00C46AC1">
        <w:rPr>
          <w:color w:val="000000"/>
        </w:rPr>
        <w:t xml:space="preserve"> </w:t>
      </w:r>
    </w:p>
    <w:p w:rsidR="00C46AC1" w:rsidRDefault="00C46AC1" w:rsidP="00C46AC1">
      <w:pPr>
        <w:pStyle w:val="NormalWeb"/>
        <w:numPr>
          <w:ilvl w:val="1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 xml:space="preserve">activities - physical activities or lack of physical activity (biking, hiking, swimming, from playing </w:t>
      </w:r>
      <w:proofErr w:type="spellStart"/>
      <w:r w:rsidRPr="00C46AC1">
        <w:rPr>
          <w:color w:val="000000"/>
        </w:rPr>
        <w:t>xbox</w:t>
      </w:r>
      <w:proofErr w:type="spellEnd"/>
      <w:r w:rsidRPr="00C46AC1">
        <w:rPr>
          <w:color w:val="000000"/>
        </w:rPr>
        <w:t>, sitting inside while other kids are playing, etc.)</w:t>
      </w:r>
      <w:r w:rsidRPr="00C46AC1">
        <w:rPr>
          <w:rStyle w:val="apple-converted-space"/>
          <w:color w:val="000000"/>
        </w:rPr>
        <w:t> </w:t>
      </w:r>
    </w:p>
    <w:p w:rsidR="00C46AC1" w:rsidRDefault="00C46AC1" w:rsidP="00C46AC1">
      <w:pPr>
        <w:pStyle w:val="NormalWeb"/>
        <w:numPr>
          <w:ilvl w:val="1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>alcohol - choosing orang</w:t>
      </w:r>
      <w:r>
        <w:rPr>
          <w:color w:val="000000"/>
        </w:rPr>
        <w:t>e juice over beer</w:t>
      </w:r>
    </w:p>
    <w:p w:rsidR="00C46AC1" w:rsidRDefault="00C46AC1" w:rsidP="00C46AC1">
      <w:pPr>
        <w:pStyle w:val="NormalWeb"/>
        <w:numPr>
          <w:ilvl w:val="1"/>
          <w:numId w:val="5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</w:rPr>
        <w:t>relationships - choosing a happy married couple over a picture of an abusive relationship</w:t>
      </w:r>
    </w:p>
    <w:p w:rsidR="00C46AC1" w:rsidRDefault="00C46AC1" w:rsidP="00C46AC1">
      <w:pPr>
        <w:pStyle w:val="NormalWeb"/>
        <w:shd w:val="clear" w:color="auto" w:fill="FFFFFF"/>
        <w:spacing w:line="480" w:lineRule="auto"/>
        <w:rPr>
          <w:b/>
          <w:color w:val="000000"/>
        </w:rPr>
      </w:pPr>
      <w:r>
        <w:rPr>
          <w:b/>
          <w:color w:val="000000"/>
        </w:rPr>
        <w:t>Assessment:</w:t>
      </w:r>
    </w:p>
    <w:p w:rsidR="00C46AC1" w:rsidRPr="00C46AC1" w:rsidRDefault="00C46AC1" w:rsidP="00C46AC1">
      <w:pPr>
        <w:pStyle w:val="NormalWeb"/>
        <w:numPr>
          <w:ilvl w:val="0"/>
          <w:numId w:val="6"/>
        </w:numPr>
        <w:shd w:val="clear" w:color="auto" w:fill="FFFFFF"/>
        <w:spacing w:line="480" w:lineRule="auto"/>
        <w:rPr>
          <w:color w:val="000000"/>
        </w:rPr>
      </w:pPr>
      <w:r w:rsidRPr="00C46AC1">
        <w:rPr>
          <w:color w:val="000000"/>
          <w:shd w:val="clear" w:color="auto" w:fill="FFFFFF"/>
        </w:rPr>
        <w:t xml:space="preserve">Once all the teams are through each station, get the students to come back together as a class. This will be the time for reflection and assessment. </w:t>
      </w:r>
      <w:r>
        <w:rPr>
          <w:color w:val="000000"/>
          <w:shd w:val="clear" w:color="auto" w:fill="FFFFFF"/>
        </w:rPr>
        <w:t>A</w:t>
      </w:r>
      <w:r w:rsidRPr="00C46AC1">
        <w:rPr>
          <w:color w:val="000000"/>
          <w:shd w:val="clear" w:color="auto" w:fill="FFFFFF"/>
        </w:rPr>
        <w:t>sk each group to discuss why they chose certain items in their bag and what things they chose to throw away? Why were th</w:t>
      </w:r>
      <w:r>
        <w:rPr>
          <w:color w:val="000000"/>
          <w:shd w:val="clear" w:color="auto" w:fill="FFFFFF"/>
        </w:rPr>
        <w:t>ese items good to choose? Why w</w:t>
      </w:r>
      <w:r w:rsidRPr="00C46AC1">
        <w:rPr>
          <w:color w:val="000000"/>
          <w:shd w:val="clear" w:color="auto" w:fill="FFFFFF"/>
        </w:rPr>
        <w:t>ere the items bad? Each student in the group should speak at least once</w:t>
      </w:r>
      <w:r>
        <w:rPr>
          <w:color w:val="000000"/>
          <w:shd w:val="clear" w:color="auto" w:fill="FFFFFF"/>
        </w:rPr>
        <w:t>.</w:t>
      </w:r>
    </w:p>
    <w:p w:rsidR="00C46AC1" w:rsidRPr="00C46AC1" w:rsidRDefault="00C46AC1" w:rsidP="00C46AC1">
      <w:pPr>
        <w:pStyle w:val="NormalWeb"/>
        <w:shd w:val="clear" w:color="auto" w:fill="FFFFFF"/>
        <w:spacing w:line="480" w:lineRule="auto"/>
        <w:rPr>
          <w:b/>
          <w:color w:val="000000"/>
        </w:rPr>
      </w:pPr>
    </w:p>
    <w:sectPr w:rsidR="00C46AC1" w:rsidRPr="00C4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E690F"/>
    <w:multiLevelType w:val="hybridMultilevel"/>
    <w:tmpl w:val="BF92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0B6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148F"/>
    <w:multiLevelType w:val="hybridMultilevel"/>
    <w:tmpl w:val="BA48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92CF9"/>
    <w:multiLevelType w:val="hybridMultilevel"/>
    <w:tmpl w:val="770C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2E05"/>
    <w:multiLevelType w:val="hybridMultilevel"/>
    <w:tmpl w:val="64D2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6836"/>
    <w:multiLevelType w:val="hybridMultilevel"/>
    <w:tmpl w:val="72C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E7BD9"/>
    <w:multiLevelType w:val="hybridMultilevel"/>
    <w:tmpl w:val="1138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E"/>
    <w:rsid w:val="0039143F"/>
    <w:rsid w:val="005D1067"/>
    <w:rsid w:val="006124EE"/>
    <w:rsid w:val="00C46AC1"/>
    <w:rsid w:val="00D174D2"/>
    <w:rsid w:val="00E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4BAC1-84EB-4172-8061-7FD7D53D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color w:val="000000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74D2"/>
  </w:style>
  <w:style w:type="paragraph" w:styleId="NormalWeb">
    <w:name w:val="Normal (Web)"/>
    <w:basedOn w:val="Normal"/>
    <w:uiPriority w:val="99"/>
    <w:unhideWhenUsed/>
    <w:rsid w:val="00C46AC1"/>
    <w:pPr>
      <w:spacing w:before="100" w:beforeAutospacing="1" w:after="100" w:afterAutospacing="1" w:line="240" w:lineRule="auto"/>
    </w:pPr>
    <w:rPr>
      <w:rFonts w:eastAsia="Times New Roman" w:cs="Times New Roman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Keller</dc:creator>
  <cp:keywords/>
  <dc:description/>
  <cp:lastModifiedBy>Nicholas Keller</cp:lastModifiedBy>
  <cp:revision>3</cp:revision>
  <dcterms:created xsi:type="dcterms:W3CDTF">2015-02-26T00:33:00Z</dcterms:created>
  <dcterms:modified xsi:type="dcterms:W3CDTF">2015-02-26T04:06:00Z</dcterms:modified>
</cp:coreProperties>
</file>